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rPr>
            </w:pPr>
            <w:r w:rsidDel="00000000" w:rsidR="00000000" w:rsidRPr="00000000">
              <w:rPr>
                <w:b w:val="1"/>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Rule="auto"/>
              <w:ind w:left="90" w:firstLine="0"/>
              <w:rPr>
                <w:b w:val="0"/>
                <w:color w:val="000000"/>
                <w:sz w:val="30"/>
                <w:szCs w:val="30"/>
              </w:rPr>
            </w:pPr>
            <w:r w:rsidDel="00000000" w:rsidR="00000000" w:rsidRPr="00000000">
              <w:rPr>
                <w:color w:val="000000"/>
                <w:sz w:val="30"/>
                <w:szCs w:val="30"/>
                <w:rtl w:val="0"/>
              </w:rPr>
              <w:t xml:space="preserve">Human diseases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Rule="auto"/>
              <w:ind w:left="90" w:firstLine="0"/>
              <w:rPr>
                <w:b w:val="0"/>
                <w:color w:val="000000"/>
                <w:sz w:val="28"/>
                <w:szCs w:val="28"/>
              </w:rPr>
            </w:pPr>
            <w:r w:rsidDel="00000000" w:rsidR="00000000" w:rsidRPr="00000000">
              <w:rPr>
                <w:color w:val="000000"/>
                <w:sz w:val="24"/>
                <w:szCs w:val="24"/>
                <w:rtl w:val="0"/>
              </w:rPr>
              <w:t xml:space="preserve">Core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
              </w:numPr>
              <w:spacing w:before="8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5"/>
              </w:numPr>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5"/>
              </w:numPr>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5"/>
              </w:numPr>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5"/>
              </w:numPr>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5"/>
              </w:numPr>
              <w:spacing w:after="8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 </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Rule="auto"/>
              <w:rPr>
                <w:b w:val="0"/>
                <w:color w:val="000000"/>
                <w:sz w:val="28"/>
                <w:szCs w:val="28"/>
              </w:rPr>
            </w:pPr>
            <w:r w:rsidDel="00000000" w:rsidR="00000000" w:rsidRPr="00000000">
              <w:rPr>
                <w:color w:val="000000"/>
                <w:sz w:val="28"/>
                <w:szCs w:val="28"/>
                <w:rtl w:val="0"/>
              </w:rPr>
              <w:t xml:space="preserve">BID41</w:t>
            </w:r>
            <w:r w:rsidDel="00000000" w:rsidR="00000000" w:rsidRPr="00000000">
              <w:rPr>
                <w:sz w:val="28"/>
                <w:szCs w:val="28"/>
                <w:rtl w:val="0"/>
              </w:rPr>
              <w:t xml:space="preserve">3</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Rule="auto"/>
              <w:ind w:left="90" w:firstLine="0"/>
              <w:rPr>
                <w:b w:val="0"/>
                <w:color w:val="000000"/>
                <w:sz w:val="28"/>
                <w:szCs w:val="28"/>
              </w:rPr>
            </w:pPr>
            <w:r w:rsidDel="00000000" w:rsidR="00000000" w:rsidRPr="00000000">
              <w:rPr>
                <w:color w:val="000000"/>
                <w:sz w:val="24"/>
                <w:szCs w:val="24"/>
                <w:shd w:fill="e8eaed" w:val="clear"/>
                <w:rtl w:val="0"/>
              </w:rPr>
              <w:t xml:space="preserve">5.00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Rule="auto"/>
              <w:ind w:left="90" w:firstLine="0"/>
              <w:rPr>
                <w:b w:val="0"/>
                <w:color w:val="000000"/>
                <w:sz w:val="24"/>
                <w:szCs w:val="24"/>
              </w:rPr>
            </w:pPr>
            <w:r w:rsidDel="00000000" w:rsidR="00000000" w:rsidRPr="00000000">
              <w:rPr>
                <w:color w:val="000000"/>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rPr>
            </w:pPr>
            <w:r w:rsidDel="00000000" w:rsidR="00000000" w:rsidRPr="00000000">
              <w:rPr>
                <w:b w:val="1"/>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ind w:hanging="720"/>
              <w:rPr/>
            </w:pPr>
            <w:r w:rsidDel="00000000" w:rsidR="00000000" w:rsidRPr="00000000">
              <w:rPr>
                <w:rtl w:val="0"/>
              </w:rPr>
              <w:t xml:space="preserve">UGx11 4</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rPr>
            </w:pPr>
            <w:r w:rsidDel="00000000" w:rsidR="00000000" w:rsidRPr="00000000">
              <w:rPr>
                <w:b w:val="1"/>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pPr>
            <w:bookmarkStart w:colFirst="0" w:colLast="0" w:name="_heading=h.1fob9te" w:id="1"/>
            <w:bookmarkEnd w:id="1"/>
            <w:r w:rsidDel="00000000" w:rsidR="00000000" w:rsidRPr="00000000">
              <w:rPr>
                <w:rtl w:val="0"/>
              </w:rPr>
              <w:t xml:space="preserve">7</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rPr>
            </w:pPr>
            <w:r w:rsidDel="00000000" w:rsidR="00000000" w:rsidRPr="00000000">
              <w:rPr>
                <w:b w:val="1"/>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pPr>
            <w:r w:rsidDel="00000000" w:rsidR="00000000" w:rsidRPr="00000000">
              <w:rPr>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rPr>
            </w:pPr>
            <w:r w:rsidDel="00000000" w:rsidR="00000000" w:rsidRPr="00000000">
              <w:rPr>
                <w:b w:val="1"/>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pPr>
            <w:r w:rsidDel="00000000" w:rsidR="00000000" w:rsidRPr="00000000">
              <w:rPr>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rPr>
            </w:pPr>
            <w:r w:rsidDel="00000000" w:rsidR="00000000" w:rsidRPr="00000000">
              <w:rPr>
                <w:b w:val="1"/>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rPr/>
            </w:pPr>
            <w:r w:rsidDel="00000000" w:rsidR="00000000" w:rsidRPr="00000000">
              <w:rPr>
                <w:rtl w:val="0"/>
              </w:rPr>
              <w:t xml:space="preserve">Shaimaa Khalid Moufak</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r w:rsidDel="00000000" w:rsidR="00000000" w:rsidRPr="00000000">
              <w:rPr>
                <w:rtl w:val="0"/>
              </w:rPr>
              <w:t xml:space="preserve">Shaimaa.khalid-bic@uoitc.edu.iq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rPr>
            </w:pPr>
            <w:r w:rsidDel="00000000" w:rsidR="00000000" w:rsidRPr="00000000">
              <w:rPr>
                <w:b w:val="1"/>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pPr>
            <w:r w:rsidDel="00000000" w:rsidR="00000000" w:rsidRPr="00000000">
              <w:rPr>
                <w:rtl w:val="0"/>
              </w:rPr>
              <w:t xml:space="preserve">Assistant Lecturer</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rPr>
            </w:pPr>
            <w:r w:rsidDel="00000000" w:rsidR="00000000" w:rsidRPr="00000000">
              <w:rPr>
                <w:b w:val="1"/>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pPr>
            <w:r w:rsidDel="00000000" w:rsidR="00000000" w:rsidRPr="00000000">
              <w:rPr>
                <w:rtl w:val="0"/>
              </w:rPr>
              <w:t xml:space="preserve">MSc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rPr>
            </w:pPr>
            <w:r w:rsidDel="00000000" w:rsidR="00000000" w:rsidRPr="00000000">
              <w:rPr>
                <w:b w:val="1"/>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pPr>
            <w:r w:rsidDel="00000000" w:rsidR="00000000" w:rsidRPr="00000000">
              <w:rPr>
                <w:rtl w:val="0"/>
              </w:rPr>
              <w:t xml:space="preserve">Name (if available)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pPr>
            <w:r w:rsidDel="00000000" w:rsidR="00000000" w:rsidRPr="00000000">
              <w:rPr>
                <w:rtl w:val="0"/>
              </w:rPr>
              <w:t xml:space="preserve">omar A.M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line="360" w:lineRule="auto"/>
              <w:rPr/>
            </w:pPr>
            <w:r w:rsidDel="00000000" w:rsidR="00000000" w:rsidRPr="00000000">
              <w:rPr>
                <w:rtl w:val="0"/>
              </w:rPr>
              <w:t xml:space="preserve">molecular biology and genomics  / BID322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line="360" w:lineRule="auto"/>
              <w:rPr/>
            </w:pPr>
            <w:r w:rsidDel="00000000" w:rsidR="00000000" w:rsidRPr="00000000">
              <w:rPr>
                <w:rtl w:val="0"/>
              </w:rPr>
              <w:t xml:space="preserve">6</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line="36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1439"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sz w:val="24"/>
                <w:szCs w:val="24"/>
              </w:rPr>
            </w:pPr>
            <w:r w:rsidDel="00000000" w:rsidR="00000000" w:rsidRPr="00000000">
              <w:rPr>
                <w:b w:val="1"/>
                <w:sz w:val="24"/>
                <w:szCs w:val="24"/>
                <w:rtl w:val="0"/>
              </w:rPr>
              <w:t xml:space="preserve"> Module Objectives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76" w:lineRule="auto"/>
              <w:ind w:left="232" w:firstLine="0"/>
              <w:jc w:val="both"/>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1c1d1f"/>
                <w:sz w:val="24"/>
                <w:szCs w:val="24"/>
                <w:u w:val="none"/>
                <w:shd w:fill="auto" w:val="clear"/>
                <w:vertAlign w:val="baseline"/>
                <w:rtl w:val="0"/>
              </w:rPr>
              <w:t xml:space="preserve">To cover a range of human diseases, both inherited and environmentally linked.</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explain the most common types of human diseases.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1">
            <w:pPr>
              <w:spacing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92">
            <w:pPr>
              <w:spacing w:line="276" w:lineRule="auto"/>
              <w:rPr>
                <w:b w:val="1"/>
                <w:sz w:val="24"/>
                <w:szCs w:val="24"/>
              </w:rPr>
            </w:pPr>
            <w:r w:rsidDel="00000000" w:rsidR="00000000" w:rsidRPr="00000000">
              <w:rPr>
                <w:rtl w:val="0"/>
              </w:rPr>
            </w:r>
          </w:p>
          <w:p w:rsidR="00000000" w:rsidDel="00000000" w:rsidP="00000000" w:rsidRDefault="00000000" w:rsidRPr="00000000" w14:paraId="00000093">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widowControl w:val="0"/>
              <w:shd w:fill="ffffff" w:val="clear"/>
              <w:spacing w:line="276" w:lineRule="auto"/>
              <w:ind w:left="720" w:firstLine="0"/>
              <w:rPr/>
            </w:pPr>
            <w:r w:rsidDel="00000000" w:rsidR="00000000" w:rsidRPr="00000000">
              <w:rPr>
                <w:rtl w:val="0"/>
              </w:rPr>
            </w:r>
          </w:p>
          <w:p w:rsidR="00000000" w:rsidDel="00000000" w:rsidP="00000000" w:rsidRDefault="00000000" w:rsidRPr="00000000" w14:paraId="00000095">
            <w:pPr>
              <w:widowControl w:val="0"/>
              <w:shd w:fill="ffffff" w:val="clear"/>
              <w:spacing w:line="276" w:lineRule="auto"/>
              <w:jc w:val="both"/>
              <w:rPr>
                <w:sz w:val="24"/>
                <w:szCs w:val="24"/>
              </w:rPr>
            </w:pPr>
            <w:r w:rsidDel="00000000" w:rsidR="00000000" w:rsidRPr="00000000">
              <w:rPr>
                <w:sz w:val="24"/>
                <w:szCs w:val="24"/>
                <w:rtl w:val="0"/>
              </w:rPr>
              <w:t xml:space="preserve">At the end of this module students should be able to:</w:t>
            </w:r>
          </w:p>
          <w:p w:rsidR="00000000" w:rsidDel="00000000" w:rsidP="00000000" w:rsidRDefault="00000000" w:rsidRPr="00000000" w14:paraId="00000096">
            <w:pPr>
              <w:widowControl w:val="0"/>
              <w:shd w:fill="ffffff" w:val="clear"/>
              <w:spacing w:line="276" w:lineRule="auto"/>
              <w:ind w:left="376" w:firstLine="0"/>
              <w:jc w:val="both"/>
              <w:rPr>
                <w:sz w:val="24"/>
                <w:szCs w:val="24"/>
              </w:rPr>
            </w:pPr>
            <w:r w:rsidDel="00000000" w:rsidR="00000000" w:rsidRPr="00000000">
              <w:rPr>
                <w:sz w:val="24"/>
                <w:szCs w:val="24"/>
                <w:rtl w:val="0"/>
              </w:rPr>
              <w:t xml:space="preserve">1. Explain how evidence is gathered through epidemiology to understand causes of human disease at the population level.</w:t>
            </w:r>
          </w:p>
          <w:p w:rsidR="00000000" w:rsidDel="00000000" w:rsidP="00000000" w:rsidRDefault="00000000" w:rsidRPr="00000000" w14:paraId="00000097">
            <w:pPr>
              <w:widowControl w:val="0"/>
              <w:shd w:fill="ffffff" w:val="clear"/>
              <w:spacing w:line="276" w:lineRule="auto"/>
              <w:ind w:left="376" w:firstLine="0"/>
              <w:jc w:val="both"/>
              <w:rPr>
                <w:sz w:val="24"/>
                <w:szCs w:val="24"/>
              </w:rPr>
            </w:pPr>
            <w:r w:rsidDel="00000000" w:rsidR="00000000" w:rsidRPr="00000000">
              <w:rPr>
                <w:sz w:val="24"/>
                <w:szCs w:val="24"/>
                <w:rtl w:val="0"/>
              </w:rPr>
              <w:t xml:space="preserve">2. Summarize key features and differences of global patterns of disease with a focus on social aspects of health and health inequalities.</w:t>
            </w:r>
          </w:p>
          <w:p w:rsidR="00000000" w:rsidDel="00000000" w:rsidP="00000000" w:rsidRDefault="00000000" w:rsidRPr="00000000" w14:paraId="00000098">
            <w:pPr>
              <w:widowControl w:val="0"/>
              <w:shd w:fill="ffffff" w:val="clear"/>
              <w:spacing w:line="276" w:lineRule="auto"/>
              <w:ind w:left="376" w:firstLine="0"/>
              <w:jc w:val="both"/>
              <w:rPr>
                <w:sz w:val="24"/>
                <w:szCs w:val="24"/>
              </w:rPr>
            </w:pPr>
            <w:r w:rsidDel="00000000" w:rsidR="00000000" w:rsidRPr="00000000">
              <w:rPr>
                <w:sz w:val="24"/>
                <w:szCs w:val="24"/>
                <w:rtl w:val="0"/>
              </w:rPr>
              <w:t xml:space="preserve">3. Differentiate between bacteria, viruses and parasites as causes of infectious disease and describe different modes of transmission of infectious agents.</w:t>
            </w:r>
          </w:p>
          <w:p w:rsidR="00000000" w:rsidDel="00000000" w:rsidP="00000000" w:rsidRDefault="00000000" w:rsidRPr="00000000" w14:paraId="00000099">
            <w:pPr>
              <w:widowControl w:val="0"/>
              <w:shd w:fill="ffffff" w:val="clear"/>
              <w:spacing w:line="276" w:lineRule="auto"/>
              <w:ind w:left="376" w:firstLine="0"/>
              <w:jc w:val="both"/>
              <w:rPr>
                <w:sz w:val="24"/>
                <w:szCs w:val="24"/>
              </w:rPr>
            </w:pPr>
            <w:r w:rsidDel="00000000" w:rsidR="00000000" w:rsidRPr="00000000">
              <w:rPr>
                <w:sz w:val="24"/>
                <w:szCs w:val="24"/>
                <w:rtl w:val="0"/>
              </w:rPr>
              <w:t xml:space="preserve">4. Explain the basic components of how the immune system fights invading pathogens and what antibiotics.</w:t>
            </w:r>
          </w:p>
          <w:p w:rsidR="00000000" w:rsidDel="00000000" w:rsidP="00000000" w:rsidRDefault="00000000" w:rsidRPr="00000000" w14:paraId="0000009A">
            <w:pPr>
              <w:widowControl w:val="0"/>
              <w:shd w:fill="ffffff" w:val="clear"/>
              <w:spacing w:line="276" w:lineRule="auto"/>
              <w:ind w:left="376" w:firstLine="0"/>
              <w:jc w:val="both"/>
              <w:rPr>
                <w:sz w:val="24"/>
                <w:szCs w:val="24"/>
              </w:rPr>
            </w:pPr>
            <w:r w:rsidDel="00000000" w:rsidR="00000000" w:rsidRPr="00000000">
              <w:rPr>
                <w:sz w:val="24"/>
                <w:szCs w:val="24"/>
                <w:rtl w:val="0"/>
              </w:rPr>
              <w:t xml:space="preserve">5. Explain what genes are and the role they can play in human disease.</w:t>
            </w:r>
          </w:p>
          <w:p w:rsidR="00000000" w:rsidDel="00000000" w:rsidP="00000000" w:rsidRDefault="00000000" w:rsidRPr="00000000" w14:paraId="0000009B">
            <w:pPr>
              <w:widowControl w:val="0"/>
              <w:shd w:fill="ffffff" w:val="clear"/>
              <w:spacing w:line="276" w:lineRule="auto"/>
              <w:ind w:left="376" w:firstLine="0"/>
              <w:jc w:val="both"/>
              <w:rPr>
                <w:sz w:val="24"/>
                <w:szCs w:val="24"/>
              </w:rPr>
            </w:pPr>
            <w:r w:rsidDel="00000000" w:rsidR="00000000" w:rsidRPr="00000000">
              <w:rPr>
                <w:sz w:val="24"/>
                <w:szCs w:val="24"/>
                <w:rtl w:val="0"/>
              </w:rPr>
              <w:t xml:space="preserve">6. Outline the main risk factors for cardiovascular disease and cancer.</w:t>
            </w:r>
          </w:p>
          <w:p w:rsidR="00000000" w:rsidDel="00000000" w:rsidP="00000000" w:rsidRDefault="00000000" w:rsidRPr="00000000" w14:paraId="0000009C">
            <w:pPr>
              <w:widowControl w:val="0"/>
              <w:shd w:fill="ffffff" w:val="clear"/>
              <w:spacing w:line="276" w:lineRule="auto"/>
              <w:ind w:left="376" w:firstLine="0"/>
              <w:jc w:val="both"/>
              <w:rPr>
                <w:sz w:val="24"/>
                <w:szCs w:val="24"/>
              </w:rPr>
            </w:pPr>
            <w:r w:rsidDel="00000000" w:rsidR="00000000" w:rsidRPr="00000000">
              <w:rPr>
                <w:sz w:val="24"/>
                <w:szCs w:val="24"/>
                <w:rtl w:val="0"/>
              </w:rPr>
              <w:t xml:space="preserve">7. Explain aspects of the role of nutrition in health and disease.</w:t>
            </w:r>
          </w:p>
          <w:p w:rsidR="00000000" w:rsidDel="00000000" w:rsidP="00000000" w:rsidRDefault="00000000" w:rsidRPr="00000000" w14:paraId="0000009D">
            <w:pPr>
              <w:widowControl w:val="0"/>
              <w:shd w:fill="ffffff" w:val="clear"/>
              <w:spacing w:line="276" w:lineRule="auto"/>
              <w:ind w:left="376" w:firstLine="0"/>
              <w:jc w:val="both"/>
              <w:rPr>
                <w:sz w:val="24"/>
                <w:szCs w:val="24"/>
              </w:rPr>
            </w:pPr>
            <w:r w:rsidDel="00000000" w:rsidR="00000000" w:rsidRPr="00000000">
              <w:rPr>
                <w:sz w:val="24"/>
                <w:szCs w:val="24"/>
                <w:rtl w:val="0"/>
              </w:rPr>
              <w:t xml:space="preserve">8. Describe, using named examples, how environmental exposures can damage health.</w:t>
            </w:r>
          </w:p>
          <w:p w:rsidR="00000000" w:rsidDel="00000000" w:rsidP="00000000" w:rsidRDefault="00000000" w:rsidRPr="00000000" w14:paraId="0000009E">
            <w:pPr>
              <w:widowControl w:val="0"/>
              <w:shd w:fill="ffffff" w:val="clear"/>
              <w:spacing w:line="276" w:lineRule="auto"/>
              <w:ind w:left="720" w:firstLine="0"/>
              <w:rPr>
                <w:color w:val="3f4a5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F">
            <w:pPr>
              <w:spacing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0">
            <w:pPr>
              <w:bidi w:val="1"/>
              <w:spacing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spacing w:line="276" w:lineRule="auto"/>
              <w:rPr>
                <w:sz w:val="24"/>
                <w:szCs w:val="24"/>
              </w:rPr>
            </w:pPr>
            <w:r w:rsidDel="00000000" w:rsidR="00000000" w:rsidRPr="00000000">
              <w:rPr>
                <w:sz w:val="24"/>
                <w:szCs w:val="24"/>
                <w:rtl w:val="0"/>
              </w:rPr>
              <w:t xml:space="preserve">The module includes four main requirements that the student must complete in order to successfully pass the course.</w:t>
            </w:r>
          </w:p>
          <w:p w:rsidR="00000000" w:rsidDel="00000000" w:rsidP="00000000" w:rsidRDefault="00000000" w:rsidRPr="00000000" w14:paraId="000000A2">
            <w:pPr>
              <w:spacing w:line="276" w:lineRule="auto"/>
              <w:rPr>
                <w:sz w:val="24"/>
                <w:szCs w:val="24"/>
              </w:rPr>
            </w:pPr>
            <w:r w:rsidDel="00000000" w:rsidR="00000000" w:rsidRPr="00000000">
              <w:rPr>
                <w:sz w:val="24"/>
                <w:szCs w:val="24"/>
                <w:rtl w:val="0"/>
              </w:rPr>
              <w:t xml:space="preserve">1. Readings: Students must weekly read each lecture before presenting it in the classroom in order to be able to interact and discuss. The content of the course includes four main parts, and each part includes topics that are illustrated in weekly syllabus, which includes: </w:t>
            </w:r>
          </w:p>
          <w:p w:rsidR="00000000" w:rsidDel="00000000" w:rsidP="00000000" w:rsidRDefault="00000000" w:rsidRPr="00000000" w14:paraId="000000A3">
            <w:pPr>
              <w:spacing w:line="276" w:lineRule="auto"/>
              <w:rPr>
                <w:sz w:val="24"/>
                <w:szCs w:val="24"/>
              </w:rPr>
            </w:pPr>
            <w:r w:rsidDel="00000000" w:rsidR="00000000" w:rsidRPr="00000000">
              <w:rPr>
                <w:sz w:val="24"/>
                <w:szCs w:val="24"/>
                <w:rtl w:val="0"/>
              </w:rPr>
              <w:t xml:space="preserve">Part 1 – Human diseases </w:t>
            </w:r>
          </w:p>
          <w:p w:rsidR="00000000" w:rsidDel="00000000" w:rsidP="00000000" w:rsidRDefault="00000000" w:rsidRPr="00000000" w14:paraId="000000A4">
            <w:pPr>
              <w:spacing w:line="276" w:lineRule="auto"/>
              <w:rPr>
                <w:sz w:val="24"/>
                <w:szCs w:val="24"/>
              </w:rPr>
            </w:pPr>
            <w:r w:rsidDel="00000000" w:rsidR="00000000" w:rsidRPr="00000000">
              <w:rPr>
                <w:sz w:val="24"/>
                <w:szCs w:val="24"/>
                <w:rtl w:val="0"/>
              </w:rPr>
              <w:t xml:space="preserve">Part 2 – Blood system disorders (Hematopathology) </w:t>
            </w:r>
          </w:p>
          <w:p w:rsidR="00000000" w:rsidDel="00000000" w:rsidP="00000000" w:rsidRDefault="00000000" w:rsidRPr="00000000" w14:paraId="000000A5">
            <w:pPr>
              <w:spacing w:line="276" w:lineRule="auto"/>
              <w:rPr>
                <w:sz w:val="24"/>
                <w:szCs w:val="24"/>
              </w:rPr>
            </w:pPr>
            <w:r w:rsidDel="00000000" w:rsidR="00000000" w:rsidRPr="00000000">
              <w:rPr>
                <w:sz w:val="24"/>
                <w:szCs w:val="24"/>
                <w:rtl w:val="0"/>
              </w:rPr>
              <w:t xml:space="preserve">Part 3 – Heart disease </w:t>
            </w:r>
          </w:p>
          <w:p w:rsidR="00000000" w:rsidDel="00000000" w:rsidP="00000000" w:rsidRDefault="00000000" w:rsidRPr="00000000" w14:paraId="000000A6">
            <w:pPr>
              <w:spacing w:line="276" w:lineRule="auto"/>
              <w:rPr>
                <w:sz w:val="24"/>
                <w:szCs w:val="24"/>
              </w:rPr>
            </w:pPr>
            <w:r w:rsidDel="00000000" w:rsidR="00000000" w:rsidRPr="00000000">
              <w:rPr>
                <w:sz w:val="24"/>
                <w:szCs w:val="24"/>
                <w:rtl w:val="0"/>
              </w:rPr>
              <w:t xml:space="preserve">Part 4 – Chronic respiratory disease </w:t>
            </w:r>
          </w:p>
          <w:p w:rsidR="00000000" w:rsidDel="00000000" w:rsidP="00000000" w:rsidRDefault="00000000" w:rsidRPr="00000000" w14:paraId="000000A7">
            <w:pPr>
              <w:spacing w:line="276" w:lineRule="auto"/>
              <w:rPr>
                <w:sz w:val="24"/>
                <w:szCs w:val="24"/>
              </w:rPr>
            </w:pPr>
            <w:r w:rsidDel="00000000" w:rsidR="00000000" w:rsidRPr="00000000">
              <w:rPr>
                <w:sz w:val="24"/>
                <w:szCs w:val="24"/>
                <w:rtl w:val="0"/>
              </w:rPr>
              <w:t xml:space="preserve">Part 5 –  Cancer  </w:t>
            </w:r>
          </w:p>
          <w:p w:rsidR="00000000" w:rsidDel="00000000" w:rsidP="00000000" w:rsidRDefault="00000000" w:rsidRPr="00000000" w14:paraId="000000A8">
            <w:pPr>
              <w:spacing w:line="276" w:lineRule="auto"/>
              <w:rPr>
                <w:sz w:val="24"/>
                <w:szCs w:val="24"/>
              </w:rPr>
            </w:pPr>
            <w:r w:rsidDel="00000000" w:rsidR="00000000" w:rsidRPr="00000000">
              <w:rPr>
                <w:sz w:val="24"/>
                <w:szCs w:val="24"/>
                <w:rtl w:val="0"/>
              </w:rPr>
              <w:t xml:space="preserve">Part 6 - Obesity …… etc. </w:t>
            </w:r>
          </w:p>
          <w:p w:rsidR="00000000" w:rsidDel="00000000" w:rsidP="00000000" w:rsidRDefault="00000000" w:rsidRPr="00000000" w14:paraId="000000A9">
            <w:pPr>
              <w:spacing w:line="276" w:lineRule="auto"/>
              <w:rPr>
                <w:sz w:val="24"/>
                <w:szCs w:val="24"/>
              </w:rPr>
            </w:pPr>
            <w:r w:rsidDel="00000000" w:rsidR="00000000" w:rsidRPr="00000000">
              <w:rPr>
                <w:sz w:val="24"/>
                <w:szCs w:val="24"/>
                <w:rtl w:val="0"/>
              </w:rPr>
              <w:t xml:space="preserve">2. Discussion: We will use discussion as the main form of interaction in the class. Students’ responses to the weekly readings.</w:t>
            </w:r>
          </w:p>
          <w:p w:rsidR="00000000" w:rsidDel="00000000" w:rsidP="00000000" w:rsidRDefault="00000000" w:rsidRPr="00000000" w14:paraId="000000AA">
            <w:pPr>
              <w:spacing w:line="276" w:lineRule="auto"/>
              <w:rPr>
                <w:sz w:val="24"/>
                <w:szCs w:val="24"/>
              </w:rPr>
            </w:pPr>
            <w:r w:rsidDel="00000000" w:rsidR="00000000" w:rsidRPr="00000000">
              <w:rPr>
                <w:sz w:val="24"/>
                <w:szCs w:val="24"/>
                <w:rtl w:val="0"/>
              </w:rPr>
              <w:t xml:space="preserve">3. Quiz: every lecture we will do simple quiz (oral or writing) to enhance the students for more reading and follow up them.</w:t>
            </w:r>
          </w:p>
          <w:p w:rsidR="00000000" w:rsidDel="00000000" w:rsidP="00000000" w:rsidRDefault="00000000" w:rsidRPr="00000000" w14:paraId="000000AB">
            <w:pPr>
              <w:spacing w:line="276" w:lineRule="auto"/>
              <w:rPr/>
            </w:pPr>
            <w:r w:rsidDel="00000000" w:rsidR="00000000" w:rsidRPr="00000000">
              <w:rPr>
                <w:sz w:val="24"/>
                <w:szCs w:val="24"/>
                <w:rtl w:val="0"/>
              </w:rPr>
              <w:t xml:space="preserve">4. Oral Presentations: this very important to allow the students to learn how to do the slide and how to discuss many topics (theoretical or practical).</w:t>
            </w:r>
            <w:r w:rsidDel="00000000" w:rsidR="00000000" w:rsidRPr="00000000">
              <w:rPr>
                <w:rtl w:val="0"/>
              </w:rPr>
            </w:r>
          </w:p>
        </w:tc>
      </w:tr>
    </w:tbl>
    <w:p w:rsidR="00000000" w:rsidDel="00000000" w:rsidP="00000000" w:rsidRDefault="00000000" w:rsidRPr="00000000" w14:paraId="000000AC">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D">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AE">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0">
            <w:pPr>
              <w:spacing w:line="276" w:lineRule="auto"/>
              <w:rPr>
                <w:b w:val="1"/>
                <w:sz w:val="24"/>
                <w:szCs w:val="24"/>
              </w:rPr>
            </w:pPr>
            <w:r w:rsidDel="00000000" w:rsidR="00000000" w:rsidRPr="00000000">
              <w:rPr>
                <w:b w:val="1"/>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spacing w:line="276" w:lineRule="auto"/>
              <w:rPr/>
            </w:pP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Lectures </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Discussion  </w:t>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Brainstorming  </w:t>
            </w:r>
          </w:p>
          <w:p w:rsidR="00000000" w:rsidDel="00000000" w:rsidP="00000000" w:rsidRDefault="00000000" w:rsidRPr="00000000" w14:paraId="000000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Practical presentations </w:t>
            </w:r>
          </w:p>
          <w:p w:rsidR="00000000" w:rsidDel="00000000" w:rsidP="00000000" w:rsidRDefault="00000000" w:rsidRPr="00000000" w14:paraId="000000B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(Lab works) Practical  </w:t>
            </w:r>
          </w:p>
          <w:p w:rsidR="00000000" w:rsidDel="00000000" w:rsidP="00000000" w:rsidRDefault="00000000" w:rsidRPr="00000000" w14:paraId="000000B7">
            <w:pPr>
              <w:spacing w:line="276" w:lineRule="auto"/>
              <w:jc w:val="both"/>
              <w:rPr/>
            </w:pPr>
            <w:r w:rsidDel="00000000" w:rsidR="00000000" w:rsidRPr="00000000">
              <w:rPr>
                <w:rtl w:val="0"/>
              </w:rPr>
            </w:r>
          </w:p>
        </w:tc>
      </w:tr>
    </w:tbl>
    <w:p w:rsidR="00000000" w:rsidDel="00000000" w:rsidP="00000000" w:rsidRDefault="00000000" w:rsidRPr="00000000" w14:paraId="000000B8">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line="312" w:lineRule="auto"/>
              <w:jc w:val="center"/>
              <w:rPr>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bidi w:val="1"/>
              <w:spacing w:line="312" w:lineRule="auto"/>
              <w:jc w:val="center"/>
              <w:rPr>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محسوب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لـ</w:t>
            </w:r>
            <w:r w:rsidDel="00000000" w:rsidR="00000000" w:rsidRPr="00000000">
              <w:rPr>
                <w:b w:val="1"/>
                <w:color w:val="17365d"/>
                <w:sz w:val="28"/>
                <w:szCs w:val="28"/>
                <w:rtl w:val="1"/>
              </w:rPr>
              <w:t xml:space="preserve"> ١٥ </w:t>
            </w:r>
            <w:r w:rsidDel="00000000" w:rsidR="00000000" w:rsidRPr="00000000">
              <w:rPr>
                <w:b w:val="1"/>
                <w:color w:val="17365d"/>
                <w:sz w:val="28"/>
                <w:szCs w:val="28"/>
                <w:rtl w:val="1"/>
              </w:rPr>
              <w:t xml:space="preserve">اسبوعا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E">
            <w:pPr>
              <w:spacing w:line="312"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BF">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spacing w:line="312" w:lineRule="auto"/>
              <w:jc w:val="center"/>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1">
            <w:pPr>
              <w:spacing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2">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4">
            <w:pPr>
              <w:spacing w:line="312"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C5">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line="312" w:lineRule="auto"/>
              <w:jc w:val="center"/>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7">
            <w:pPr>
              <w:spacing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8">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A">
            <w:pPr>
              <w:spacing w:line="312"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CB">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C">
            <w:pPr>
              <w:spacing w:line="312" w:lineRule="auto"/>
              <w:jc w:val="center"/>
              <w:rPr>
                <w:b w:val="1"/>
                <w:sz w:val="24"/>
                <w:szCs w:val="24"/>
              </w:rPr>
            </w:pPr>
            <w:r w:rsidDel="00000000" w:rsidR="00000000" w:rsidRPr="00000000">
              <w:rPr>
                <w:b w:val="1"/>
                <w:sz w:val="24"/>
                <w:szCs w:val="24"/>
                <w:rtl w:val="0"/>
              </w:rPr>
              <w:t xml:space="preserve">125</w:t>
            </w:r>
          </w:p>
        </w:tc>
      </w:tr>
    </w:tbl>
    <w:p w:rsidR="00000000" w:rsidDel="00000000" w:rsidP="00000000" w:rsidRDefault="00000000" w:rsidRPr="00000000" w14:paraId="000000CF">
      <w:pPr>
        <w:spacing w:after="0" w:line="312" w:lineRule="auto"/>
        <w:rPr>
          <w:b w:val="1"/>
          <w:color w:val="000000"/>
        </w:rPr>
      </w:pPr>
      <w:r w:rsidDel="00000000" w:rsidR="00000000" w:rsidRPr="00000000">
        <w:rPr>
          <w:rtl w:val="0"/>
        </w:rPr>
      </w:r>
    </w:p>
    <w:p w:rsidR="00000000" w:rsidDel="00000000" w:rsidP="00000000" w:rsidRDefault="00000000" w:rsidRPr="00000000" w14:paraId="000000D0">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1">
            <w:pPr>
              <w:spacing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2">
            <w:pPr>
              <w:pBdr>
                <w:top w:space="0" w:sz="0" w:val="nil"/>
                <w:left w:space="0" w:sz="0" w:val="nil"/>
                <w:bottom w:space="0" w:sz="0" w:val="nil"/>
                <w:right w:space="0" w:sz="0" w:val="nil"/>
                <w:between w:space="0" w:sz="0" w:val="nil"/>
              </w:pBdr>
              <w:bidi w:val="1"/>
              <w:spacing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8">
            <w:pPr>
              <w:spacing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9">
            <w:pPr>
              <w:spacing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line="312" w:lineRule="auto"/>
              <w:jc w:val="center"/>
              <w:rPr>
                <w:b w:val="1"/>
              </w:rPr>
            </w:pPr>
            <w:r w:rsidDel="00000000" w:rsidR="00000000" w:rsidRPr="00000000">
              <w:rPr>
                <w:b w:val="1"/>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line="312" w:lineRule="auto"/>
              <w:jc w:val="center"/>
              <w:rPr>
                <w:b w:val="1"/>
              </w:rPr>
            </w:pPr>
            <w:r w:rsidDel="00000000" w:rsidR="00000000" w:rsidRPr="00000000">
              <w:rPr>
                <w:b w:val="1"/>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spacing w:line="312" w:lineRule="auto"/>
              <w:jc w:val="center"/>
              <w:rPr>
                <w:b w:val="1"/>
              </w:rPr>
            </w:pPr>
            <w:r w:rsidDel="00000000" w:rsidR="00000000" w:rsidRPr="00000000">
              <w:rPr>
                <w:b w:val="1"/>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E">
            <w:pPr>
              <w:spacing w:line="312" w:lineRule="auto"/>
              <w:rPr>
                <w:b w:val="1"/>
              </w:rPr>
            </w:pPr>
            <w:r w:rsidDel="00000000" w:rsidR="00000000" w:rsidRPr="00000000">
              <w:rPr>
                <w:b w:val="1"/>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line="312" w:lineRule="auto"/>
              <w:rPr>
                <w:b w:val="1"/>
              </w:rPr>
            </w:pPr>
            <w:r w:rsidDel="00000000" w:rsidR="00000000" w:rsidRPr="00000000">
              <w:rPr>
                <w:b w:val="1"/>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line="312"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3">
            <w:pPr>
              <w:spacing w:line="312" w:lineRule="auto"/>
              <w:jc w:val="center"/>
              <w:rPr/>
            </w:pPr>
            <w:r w:rsidDel="00000000" w:rsidR="00000000" w:rsidRPr="00000000">
              <w:rPr>
                <w:rtl w:val="0"/>
              </w:rPr>
              <w:t xml:space="preserve">5 and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spacing w:line="312" w:lineRule="auto"/>
              <w:rPr/>
            </w:pPr>
            <w:r w:rsidDel="00000000" w:rsidR="00000000" w:rsidRPr="00000000">
              <w:rPr>
                <w:rtl w:val="0"/>
              </w:rPr>
              <w:t xml:space="preserve">LO #1, #2 and 5</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line="312" w:lineRule="auto"/>
              <w:rPr>
                <w:b w:val="1"/>
              </w:rPr>
            </w:pPr>
            <w:r w:rsidDel="00000000" w:rsidR="00000000" w:rsidRPr="00000000">
              <w:rPr>
                <w:b w:val="1"/>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line="312"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8">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line="312" w:lineRule="auto"/>
              <w:jc w:val="center"/>
              <w:rPr/>
            </w:pPr>
            <w:r w:rsidDel="00000000" w:rsidR="00000000" w:rsidRPr="00000000">
              <w:rPr>
                <w:rtl w:val="0"/>
              </w:rPr>
              <w:t xml:space="preserve">2 and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line="312" w:lineRule="auto"/>
              <w:rPr/>
            </w:pPr>
            <w:r w:rsidDel="00000000" w:rsidR="00000000" w:rsidRPr="00000000">
              <w:rPr>
                <w:rtl w:val="0"/>
              </w:rPr>
              <w:t xml:space="preserve">LO #3, #4 and #6,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line="312" w:lineRule="auto"/>
              <w:rPr>
                <w:b w:val="1"/>
              </w:rPr>
            </w:pPr>
            <w:r w:rsidDel="00000000" w:rsidR="00000000" w:rsidRPr="00000000">
              <w:rPr>
                <w:b w:val="1"/>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line="312"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line="312" w:lineRule="auto"/>
              <w:jc w:val="center"/>
              <w:rPr/>
            </w:pPr>
            <w:r w:rsidDel="00000000" w:rsidR="00000000" w:rsidRPr="00000000">
              <w:rPr>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line="312" w:lineRule="auto"/>
              <w:rPr/>
            </w:pPr>
            <w:r w:rsidDel="00000000" w:rsidR="00000000" w:rsidRPr="00000000">
              <w:rPr>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line="312"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line="312" w:lineRule="auto"/>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line="312" w:lineRule="auto"/>
              <w:rPr/>
            </w:pPr>
            <w:r w:rsidDel="00000000" w:rsidR="00000000" w:rsidRPr="00000000">
              <w:rPr>
                <w:rtl w:val="0"/>
              </w:rPr>
              <w:t xml:space="preserve">LO #5, #8 and 9</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spacing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line="312" w:lineRule="auto"/>
              <w:rPr>
                <w:b w:val="1"/>
              </w:rPr>
            </w:pPr>
            <w:r w:rsidDel="00000000" w:rsidR="00000000" w:rsidRPr="00000000">
              <w:rPr>
                <w:b w:val="1"/>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line="312" w:lineRule="auto"/>
              <w:jc w:val="center"/>
              <w:rPr/>
            </w:pPr>
            <w:r w:rsidDel="00000000" w:rsidR="00000000" w:rsidRPr="00000000">
              <w:rPr>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line="312" w:lineRule="auto"/>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line="312" w:lineRule="auto"/>
              <w:rPr/>
            </w:pPr>
            <w:r w:rsidDel="00000000" w:rsidR="00000000" w:rsidRPr="00000000">
              <w:rPr>
                <w:rtl w:val="0"/>
              </w:rPr>
              <w:t xml:space="preserve">LO #1 -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spacing w:line="312" w:lineRule="auto"/>
              <w:rPr>
                <w:b w:val="1"/>
              </w:rPr>
            </w:pPr>
            <w:r w:rsidDel="00000000" w:rsidR="00000000" w:rsidRPr="00000000">
              <w:rPr>
                <w:b w:val="1"/>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line="312" w:lineRule="auto"/>
              <w:jc w:val="center"/>
              <w:rPr/>
            </w:pPr>
            <w:r w:rsidDel="00000000" w:rsidR="00000000" w:rsidRPr="00000000">
              <w:rPr>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line="312" w:lineRule="auto"/>
              <w:jc w:val="center"/>
              <w:rPr/>
            </w:pPr>
            <w:r w:rsidDel="00000000" w:rsidR="00000000" w:rsidRPr="00000000">
              <w:rPr>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1">
            <w:pPr>
              <w:spacing w:line="312" w:lineRule="auto"/>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line="312" w:lineRule="auto"/>
              <w:rPr/>
            </w:pPr>
            <w:r w:rsidDel="00000000" w:rsidR="00000000" w:rsidRPr="00000000">
              <w:rPr>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3">
            <w:pPr>
              <w:spacing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6">
            <w:pPr>
              <w:spacing w:line="312" w:lineRule="auto"/>
              <w:jc w:val="center"/>
              <w:rPr/>
            </w:pPr>
            <w:r w:rsidDel="00000000" w:rsidR="00000000" w:rsidRPr="00000000">
              <w:rPr>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7">
            <w:pPr>
              <w:spacing w:line="312"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line="312" w:lineRule="auto"/>
              <w:rPr/>
            </w:pPr>
            <w:r w:rsidDel="00000000" w:rsidR="00000000" w:rsidRPr="00000000">
              <w:rPr>
                <w:rtl w:val="0"/>
              </w:rPr>
            </w:r>
          </w:p>
        </w:tc>
      </w:tr>
    </w:tbl>
    <w:p w:rsidR="00000000" w:rsidDel="00000000" w:rsidP="00000000" w:rsidRDefault="00000000" w:rsidRPr="00000000" w14:paraId="00000109">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A">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B">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C">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D">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E">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F">
            <w:pPr>
              <w:spacing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10">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2">
            <w:pPr>
              <w:spacing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3">
            <w:pPr>
              <w:spacing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4">
            <w:pPr>
              <w:spacing w:line="360" w:lineRule="auto"/>
              <w:ind w:left="-18" w:firstLine="18"/>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line="360" w:lineRule="auto"/>
              <w:rPr>
                <w:sz w:val="24"/>
                <w:szCs w:val="24"/>
              </w:rPr>
            </w:pPr>
            <w:r w:rsidDel="00000000" w:rsidR="00000000" w:rsidRPr="00000000">
              <w:rPr>
                <w:rtl w:val="0"/>
              </w:rPr>
              <w:t xml:space="preserve">Human diseases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line="360" w:lineRule="auto"/>
              <w:ind w:left="-18" w:firstLine="18"/>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line="360" w:lineRule="auto"/>
              <w:rPr>
                <w:sz w:val="24"/>
                <w:szCs w:val="24"/>
              </w:rPr>
            </w:pPr>
            <w:r w:rsidDel="00000000" w:rsidR="00000000" w:rsidRPr="00000000">
              <w:rPr>
                <w:rtl w:val="0"/>
              </w:rPr>
              <w:t xml:space="preserve">Blood system disorders (Hematopathology) </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8">
            <w:pPr>
              <w:spacing w:line="360" w:lineRule="auto"/>
              <w:ind w:left="-18" w:firstLine="18"/>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spacing w:line="360" w:lineRule="auto"/>
              <w:rPr>
                <w:sz w:val="24"/>
                <w:szCs w:val="24"/>
              </w:rPr>
            </w:pPr>
            <w:r w:rsidDel="00000000" w:rsidR="00000000" w:rsidRPr="00000000">
              <w:rPr>
                <w:rtl w:val="0"/>
              </w:rPr>
              <w:t xml:space="preserve">Heart disease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A">
            <w:pPr>
              <w:spacing w:line="360" w:lineRule="auto"/>
              <w:ind w:left="-18" w:firstLine="18"/>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spacing w:line="360" w:lineRule="auto"/>
              <w:rPr>
                <w:sz w:val="24"/>
                <w:szCs w:val="24"/>
              </w:rPr>
            </w:pPr>
            <w:r w:rsidDel="00000000" w:rsidR="00000000" w:rsidRPr="00000000">
              <w:rPr>
                <w:rtl w:val="0"/>
              </w:rPr>
              <w:t xml:space="preserve">Chronic respiratory disease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line="360" w:lineRule="auto"/>
              <w:ind w:left="-18" w:firstLine="18"/>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line="360" w:lineRule="auto"/>
              <w:rPr>
                <w:sz w:val="24"/>
                <w:szCs w:val="24"/>
              </w:rPr>
            </w:pPr>
            <w:r w:rsidDel="00000000" w:rsidR="00000000" w:rsidRPr="00000000">
              <w:rPr>
                <w:rtl w:val="0"/>
              </w:rPr>
              <w:t xml:space="preserve">Cancer  and neoplasia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E">
            <w:pPr>
              <w:spacing w:line="360" w:lineRule="auto"/>
              <w:ind w:left="-18" w:firstLine="18"/>
              <w:jc w:val="center"/>
              <w:rPr>
                <w:b w:val="1"/>
              </w:rPr>
            </w:pPr>
            <w:r w:rsidDel="00000000" w:rsidR="00000000" w:rsidRPr="00000000">
              <w:rPr>
                <w:b w:val="1"/>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spacing w:line="360" w:lineRule="auto"/>
              <w:rPr>
                <w:sz w:val="24"/>
                <w:szCs w:val="24"/>
              </w:rPr>
            </w:pPr>
            <w:r w:rsidDel="00000000" w:rsidR="00000000" w:rsidRPr="00000000">
              <w:rPr>
                <w:rtl w:val="0"/>
              </w:rPr>
              <w:t xml:space="preserve">Obesity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line="360" w:lineRule="auto"/>
              <w:ind w:left="-18" w:firstLine="18"/>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line="360" w:lineRule="auto"/>
              <w:rPr>
                <w:sz w:val="24"/>
                <w:szCs w:val="24"/>
              </w:rPr>
            </w:pPr>
            <w:r w:rsidDel="00000000" w:rsidR="00000000" w:rsidRPr="00000000">
              <w:rPr>
                <w:rtl w:val="0"/>
              </w:rPr>
              <w:t xml:space="preserve">Mid-term Exam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line="360" w:lineRule="auto"/>
              <w:ind w:left="-18" w:firstLine="18"/>
              <w:jc w:val="center"/>
              <w:rPr>
                <w:b w:val="1"/>
              </w:rPr>
            </w:pPr>
            <w:r w:rsidDel="00000000" w:rsidR="00000000" w:rsidRPr="00000000">
              <w:rPr>
                <w:b w:val="1"/>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line="360" w:lineRule="auto"/>
              <w:rPr>
                <w:sz w:val="24"/>
                <w:szCs w:val="24"/>
              </w:rPr>
            </w:pPr>
            <w:r w:rsidDel="00000000" w:rsidR="00000000" w:rsidRPr="00000000">
              <w:rPr>
                <w:rtl w:val="0"/>
              </w:rPr>
              <w:t xml:space="preserve">Genetic disorders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line="360" w:lineRule="auto"/>
              <w:ind w:left="-18" w:firstLine="18"/>
              <w:jc w:val="center"/>
              <w:rPr>
                <w:b w:val="1"/>
              </w:rPr>
            </w:pPr>
            <w:r w:rsidDel="00000000" w:rsidR="00000000" w:rsidRPr="00000000">
              <w:rPr>
                <w:b w:val="1"/>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line="360" w:lineRule="auto"/>
              <w:rPr>
                <w:sz w:val="24"/>
                <w:szCs w:val="24"/>
              </w:rPr>
            </w:pPr>
            <w:r w:rsidDel="00000000" w:rsidR="00000000" w:rsidRPr="00000000">
              <w:rPr>
                <w:rtl w:val="0"/>
              </w:rPr>
              <w:t xml:space="preserve">Alzheimer’s disease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line="360" w:lineRule="auto"/>
              <w:ind w:left="-18" w:firstLine="18"/>
              <w:jc w:val="center"/>
              <w:rPr>
                <w:b w:val="1"/>
              </w:rPr>
            </w:pPr>
            <w:r w:rsidDel="00000000" w:rsidR="00000000" w:rsidRPr="00000000">
              <w:rPr>
                <w:b w:val="1"/>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line="360" w:lineRule="auto"/>
              <w:rPr/>
            </w:pPr>
            <w:r w:rsidDel="00000000" w:rsidR="00000000" w:rsidRPr="00000000">
              <w:rPr>
                <w:rtl w:val="0"/>
              </w:rPr>
              <w:t xml:space="preserve">Diabetes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line="360" w:lineRule="auto"/>
              <w:ind w:left="-18" w:firstLine="18"/>
              <w:jc w:val="center"/>
              <w:rPr>
                <w:b w:val="1"/>
              </w:rPr>
            </w:pPr>
            <w:r w:rsidDel="00000000" w:rsidR="00000000" w:rsidRPr="00000000">
              <w:rPr>
                <w:b w:val="1"/>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line="360" w:lineRule="auto"/>
              <w:rPr>
                <w:sz w:val="24"/>
                <w:szCs w:val="24"/>
              </w:rPr>
            </w:pPr>
            <w:r w:rsidDel="00000000" w:rsidR="00000000" w:rsidRPr="00000000">
              <w:rPr>
                <w:rtl w:val="0"/>
              </w:rPr>
              <w:t xml:space="preserve">Infectious disease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line="360" w:lineRule="auto"/>
              <w:ind w:left="-18" w:firstLine="18"/>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line="360" w:lineRule="auto"/>
              <w:rPr>
                <w:sz w:val="24"/>
                <w:szCs w:val="24"/>
              </w:rPr>
            </w:pPr>
            <w:r w:rsidDel="00000000" w:rsidR="00000000" w:rsidRPr="00000000">
              <w:rPr>
                <w:rtl w:val="0"/>
              </w:rPr>
              <w:t xml:space="preserve">Chronic kidney disease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line="360" w:lineRule="auto"/>
              <w:ind w:left="-18" w:firstLine="18"/>
              <w:jc w:val="center"/>
              <w:rPr>
                <w:b w:val="1"/>
              </w:rPr>
            </w:pPr>
            <w:r w:rsidDel="00000000" w:rsidR="00000000" w:rsidRPr="00000000">
              <w:rPr>
                <w:b w:val="1"/>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line="360" w:lineRule="auto"/>
              <w:rPr>
                <w:sz w:val="24"/>
                <w:szCs w:val="24"/>
              </w:rPr>
            </w:pPr>
            <w:r w:rsidDel="00000000" w:rsidR="00000000" w:rsidRPr="00000000">
              <w:rPr>
                <w:rtl w:val="0"/>
              </w:rPr>
              <w:t xml:space="preserve">Immune system disorders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line="360" w:lineRule="auto"/>
              <w:ind w:left="-18" w:firstLine="18"/>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line="360" w:lineRule="auto"/>
              <w:rPr/>
            </w:pPr>
            <w:r w:rsidDel="00000000" w:rsidR="00000000" w:rsidRPr="00000000">
              <w:rPr>
                <w:rtl w:val="0"/>
              </w:rPr>
              <w:t xml:space="preserve">Mental illnesses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line="360" w:lineRule="auto"/>
              <w:ind w:left="-18" w:firstLine="18"/>
              <w:jc w:val="center"/>
              <w:rPr>
                <w:b w:val="1"/>
              </w:rPr>
            </w:pPr>
            <w:r w:rsidDel="00000000" w:rsidR="00000000" w:rsidRPr="00000000">
              <w:rPr>
                <w:b w:val="1"/>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line="360" w:lineRule="auto"/>
              <w:rPr>
                <w:b w:val="1"/>
              </w:rPr>
            </w:pPr>
            <w:r w:rsidDel="00000000" w:rsidR="00000000" w:rsidRPr="00000000">
              <w:rPr>
                <w:rtl w:val="0"/>
              </w:rPr>
              <w:t xml:space="preserve">Inflammation </w:t>
            </w:r>
            <w:r w:rsidDel="00000000" w:rsidR="00000000" w:rsidRPr="00000000">
              <w:rPr>
                <w:rtl w:val="0"/>
              </w:rPr>
            </w:r>
          </w:p>
        </w:tc>
      </w:tr>
    </w:tbl>
    <w:p w:rsidR="00000000" w:rsidDel="00000000" w:rsidP="00000000" w:rsidRDefault="00000000" w:rsidRPr="00000000" w14:paraId="00000132">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3">
            <w:pPr>
              <w:spacing w:line="276"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34">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7">
            <w:pPr>
              <w:spacing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line="360" w:lineRule="auto"/>
              <w:ind w:left="-18" w:firstLine="0"/>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line="360" w:lineRule="auto"/>
              <w:rPr>
                <w:sz w:val="24"/>
                <w:szCs w:val="24"/>
              </w:rPr>
            </w:pPr>
            <w:r w:rsidDel="00000000" w:rsidR="00000000" w:rsidRPr="00000000">
              <w:rPr>
                <w:rtl w:val="0"/>
              </w:rPr>
              <w:t xml:space="preserve">Complete blood counts (CBC)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line="360" w:lineRule="auto"/>
              <w:ind w:left="-18" w:firstLine="0"/>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line="360" w:lineRule="auto"/>
              <w:rPr/>
            </w:pPr>
            <w:r w:rsidDel="00000000" w:rsidR="00000000" w:rsidRPr="00000000">
              <w:rPr>
                <w:rtl w:val="0"/>
              </w:rPr>
              <w:t xml:space="preserve">Blood film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line="360" w:lineRule="auto"/>
              <w:ind w:left="-18" w:firstLine="0"/>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line="360" w:lineRule="auto"/>
              <w:rPr>
                <w:sz w:val="24"/>
                <w:szCs w:val="24"/>
              </w:rPr>
            </w:pPr>
            <w:r w:rsidDel="00000000" w:rsidR="00000000" w:rsidRPr="00000000">
              <w:rPr>
                <w:rtl w:val="0"/>
              </w:rPr>
              <w:t xml:space="preserve">Cardiac enzymes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line="360" w:lineRule="auto"/>
              <w:ind w:left="-18" w:firstLine="0"/>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line="360" w:lineRule="auto"/>
              <w:rPr/>
            </w:pPr>
            <w:r w:rsidDel="00000000" w:rsidR="00000000" w:rsidRPr="00000000">
              <w:rPr>
                <w:rtl w:val="0"/>
              </w:rPr>
              <w:t xml:space="preserve">Cardiac enzymes (practical)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line="360" w:lineRule="auto"/>
              <w:ind w:left="-18" w:firstLine="0"/>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line="360" w:lineRule="auto"/>
              <w:rPr>
                <w:sz w:val="24"/>
                <w:szCs w:val="24"/>
              </w:rPr>
            </w:pPr>
            <w:r w:rsidDel="00000000" w:rsidR="00000000" w:rsidRPr="00000000">
              <w:rPr>
                <w:rtl w:val="0"/>
              </w:rPr>
              <w:t xml:space="preserve">Explain of Lipid profile</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2">
            <w:pPr>
              <w:spacing w:line="360" w:lineRule="auto"/>
              <w:ind w:left="-18" w:firstLine="0"/>
              <w:jc w:val="center"/>
              <w:rPr>
                <w:b w:val="1"/>
              </w:rPr>
            </w:pPr>
            <w:r w:rsidDel="00000000" w:rsidR="00000000" w:rsidRPr="00000000">
              <w:rPr>
                <w:b w:val="1"/>
                <w:rtl w:val="0"/>
              </w:rPr>
              <w:t xml:space="preserve">Week 6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spacing w:line="360" w:lineRule="auto"/>
              <w:rPr/>
            </w:pPr>
            <w:r w:rsidDel="00000000" w:rsidR="00000000" w:rsidRPr="00000000">
              <w:rPr>
                <w:rtl w:val="0"/>
              </w:rPr>
              <w:t xml:space="preserve">Explain of Lipid profile (practical)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line="360" w:lineRule="auto"/>
              <w:ind w:left="-18" w:firstLine="0"/>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spacing w:line="360" w:lineRule="auto"/>
              <w:rPr/>
            </w:pPr>
            <w:r w:rsidDel="00000000" w:rsidR="00000000" w:rsidRPr="00000000">
              <w:rPr>
                <w:rtl w:val="0"/>
              </w:rPr>
              <w:t xml:space="preserve">Mid practical exam</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line="360" w:lineRule="auto"/>
              <w:ind w:left="-18" w:firstLine="0"/>
              <w:jc w:val="center"/>
              <w:rPr>
                <w:b w:val="1"/>
              </w:rPr>
            </w:pPr>
            <w:r w:rsidDel="00000000" w:rsidR="00000000" w:rsidRPr="00000000">
              <w:rPr>
                <w:b w:val="1"/>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line="360" w:lineRule="auto"/>
              <w:rPr/>
            </w:pPr>
            <w:r w:rsidDel="00000000" w:rsidR="00000000" w:rsidRPr="00000000">
              <w:rPr>
                <w:rtl w:val="0"/>
              </w:rPr>
              <w:t xml:space="preserve">Laboratory tests for diabetes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line="360" w:lineRule="auto"/>
              <w:ind w:left="-18" w:firstLine="0"/>
              <w:jc w:val="center"/>
              <w:rPr>
                <w:b w:val="1"/>
              </w:rPr>
            </w:pPr>
            <w:r w:rsidDel="00000000" w:rsidR="00000000" w:rsidRPr="00000000">
              <w:rPr>
                <w:b w:val="1"/>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line="360" w:lineRule="auto"/>
              <w:rPr>
                <w:sz w:val="24"/>
                <w:szCs w:val="24"/>
              </w:rPr>
            </w:pPr>
            <w:r w:rsidDel="00000000" w:rsidR="00000000" w:rsidRPr="00000000">
              <w:rPr>
                <w:rtl w:val="0"/>
              </w:rPr>
              <w:t xml:space="preserve">Laboratory tests for diabetes (practical)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line="360" w:lineRule="auto"/>
              <w:ind w:left="-18" w:firstLine="0"/>
              <w:jc w:val="center"/>
              <w:rPr>
                <w:b w:val="1"/>
              </w:rPr>
            </w:pPr>
            <w:r w:rsidDel="00000000" w:rsidR="00000000" w:rsidRPr="00000000">
              <w:rPr>
                <w:b w:val="1"/>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line="360" w:lineRule="auto"/>
              <w:rPr>
                <w:sz w:val="24"/>
                <w:szCs w:val="24"/>
              </w:rPr>
            </w:pPr>
            <w:r w:rsidDel="00000000" w:rsidR="00000000" w:rsidRPr="00000000">
              <w:rPr>
                <w:rtl w:val="0"/>
              </w:rPr>
              <w:t xml:space="preserve">What are Immunological tests?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line="360" w:lineRule="auto"/>
              <w:ind w:left="-18" w:firstLine="0"/>
              <w:jc w:val="center"/>
              <w:rPr>
                <w:b w:val="1"/>
              </w:rPr>
            </w:pPr>
            <w:r w:rsidDel="00000000" w:rsidR="00000000" w:rsidRPr="00000000">
              <w:rPr>
                <w:b w:val="1"/>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line="360" w:lineRule="auto"/>
              <w:rPr/>
            </w:pPr>
            <w:r w:rsidDel="00000000" w:rsidR="00000000" w:rsidRPr="00000000">
              <w:rPr>
                <w:rtl w:val="0"/>
              </w:rPr>
              <w:t xml:space="preserve">Immunological tests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E">
            <w:pPr>
              <w:spacing w:line="360" w:lineRule="auto"/>
              <w:ind w:left="-18" w:firstLine="0"/>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line="360" w:lineRule="auto"/>
              <w:rPr>
                <w:sz w:val="24"/>
                <w:szCs w:val="24"/>
              </w:rPr>
            </w:pPr>
            <w:r w:rsidDel="00000000" w:rsidR="00000000" w:rsidRPr="00000000">
              <w:rPr>
                <w:rtl w:val="0"/>
              </w:rPr>
              <w:t xml:space="preserve">What are Kidney function tests?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0">
            <w:pPr>
              <w:spacing w:line="360" w:lineRule="auto"/>
              <w:ind w:left="-18" w:firstLine="0"/>
              <w:jc w:val="center"/>
              <w:rPr>
                <w:b w:val="1"/>
              </w:rPr>
            </w:pPr>
            <w:r w:rsidDel="00000000" w:rsidR="00000000" w:rsidRPr="00000000">
              <w:rPr>
                <w:b w:val="1"/>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line="360" w:lineRule="auto"/>
              <w:rPr/>
            </w:pPr>
            <w:r w:rsidDel="00000000" w:rsidR="00000000" w:rsidRPr="00000000">
              <w:rPr>
                <w:rtl w:val="0"/>
              </w:rPr>
              <w:t xml:space="preserve">Kidney function tests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2">
            <w:pPr>
              <w:spacing w:line="360" w:lineRule="auto"/>
              <w:ind w:left="-18" w:firstLine="0"/>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line="360" w:lineRule="auto"/>
              <w:rPr>
                <w:sz w:val="24"/>
                <w:szCs w:val="24"/>
              </w:rPr>
            </w:pPr>
            <w:r w:rsidDel="00000000" w:rsidR="00000000" w:rsidRPr="00000000">
              <w:rPr>
                <w:rtl w:val="0"/>
              </w:rPr>
              <w:t xml:space="preserve">MRI, CT scan and x- ray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4">
            <w:pPr>
              <w:spacing w:line="360" w:lineRule="auto"/>
              <w:ind w:left="-18" w:firstLine="0"/>
              <w:jc w:val="center"/>
              <w:rPr>
                <w:b w:val="1"/>
              </w:rPr>
            </w:pPr>
            <w:r w:rsidDel="00000000" w:rsidR="00000000" w:rsidRPr="00000000">
              <w:rPr>
                <w:b w:val="1"/>
                <w:rtl w:val="0"/>
              </w:rPr>
              <w:t xml:space="preserve">Week 15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line="360" w:lineRule="auto"/>
              <w:rPr/>
            </w:pPr>
            <w:r w:rsidDel="00000000" w:rsidR="00000000" w:rsidRPr="00000000">
              <w:rPr>
                <w:rtl w:val="0"/>
              </w:rPr>
              <w:t xml:space="preserve">Preparing for final practical exam and review </w:t>
            </w:r>
          </w:p>
        </w:tc>
      </w:tr>
    </w:tbl>
    <w:p w:rsidR="00000000" w:rsidDel="00000000" w:rsidP="00000000" w:rsidRDefault="00000000" w:rsidRPr="00000000" w14:paraId="00000156">
      <w:pPr>
        <w:tabs>
          <w:tab w:val="center" w:leader="none" w:pos="3870"/>
        </w:tabs>
        <w:spacing w:after="0" w:line="360" w:lineRule="auto"/>
        <w:ind w:left="1985" w:firstLine="0"/>
        <w:jc w:val="both"/>
        <w:rPr>
          <w:b w:val="1"/>
          <w:sz w:val="32"/>
          <w:szCs w:val="32"/>
        </w:rPr>
      </w:pPr>
      <w:r w:rsidDel="00000000" w:rsidR="00000000" w:rsidRPr="00000000">
        <w:rPr>
          <w:rtl w:val="0"/>
        </w:rPr>
      </w:r>
    </w:p>
    <w:p w:rsidR="00000000" w:rsidDel="00000000" w:rsidP="00000000" w:rsidRDefault="00000000" w:rsidRPr="00000000" w14:paraId="00000157">
      <w:pPr>
        <w:tabs>
          <w:tab w:val="center" w:leader="none" w:pos="3870"/>
        </w:tabs>
        <w:spacing w:after="0" w:line="360" w:lineRule="auto"/>
        <w:ind w:left="1985" w:firstLine="0"/>
        <w:jc w:val="both"/>
        <w:rPr>
          <w:b w:val="1"/>
          <w:sz w:val="32"/>
          <w:szCs w:val="32"/>
        </w:rPr>
      </w:pPr>
      <w:r w:rsidDel="00000000" w:rsidR="00000000" w:rsidRPr="00000000">
        <w:rPr>
          <w:rtl w:val="0"/>
        </w:rPr>
      </w:r>
    </w:p>
    <w:p w:rsidR="00000000" w:rsidDel="00000000" w:rsidP="00000000" w:rsidRDefault="00000000" w:rsidRPr="00000000" w14:paraId="00000158">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9">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5A">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D">
            <w:pPr>
              <w:spacing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E">
            <w:pPr>
              <w:spacing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F">
            <w:pPr>
              <w:spacing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0">
            <w:pPr>
              <w:spacing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2" w:lineRule="auto"/>
              <w:ind w:left="545" w:right="0" w:hanging="360"/>
              <w:jc w:val="left"/>
              <w:rPr>
                <w:rFonts w:ascii="Calibri" w:cs="Calibri" w:eastAsia="Calibri" w:hAnsi="Calibri"/>
                <w:b w:val="0"/>
                <w:i w:val="0"/>
                <w:smallCaps w:val="0"/>
                <w:strike w:val="0"/>
                <w:color w:val="1d1d1d"/>
                <w:sz w:val="22"/>
                <w:szCs w:val="22"/>
                <w:highlight w:val="white"/>
                <w:u w:val="none"/>
                <w:vertAlign w:val="baseline"/>
              </w:rPr>
            </w:pPr>
            <w:r w:rsidDel="00000000" w:rsidR="00000000" w:rsidRPr="00000000">
              <w:rPr>
                <w:rFonts w:ascii="Calibri" w:cs="Calibri" w:eastAsia="Calibri" w:hAnsi="Calibri"/>
                <w:b w:val="0"/>
                <w:i w:val="0"/>
                <w:smallCaps w:val="0"/>
                <w:strike w:val="0"/>
                <w:color w:val="1d1d1d"/>
                <w:sz w:val="22"/>
                <w:szCs w:val="22"/>
                <w:highlight w:val="white"/>
                <w:u w:val="none"/>
                <w:vertAlign w:val="baseline"/>
                <w:rtl w:val="0"/>
              </w:rPr>
              <w:t xml:space="preserve">Human diseases, Elaine Tompary, 2015.</w:t>
            </w:r>
          </w:p>
          <w:p w:rsidR="00000000" w:rsidDel="00000000" w:rsidP="00000000" w:rsidRDefault="00000000" w:rsidRPr="00000000" w14:paraId="0000016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2" w:lineRule="auto"/>
              <w:ind w:left="545" w:right="0" w:hanging="360"/>
              <w:jc w:val="left"/>
              <w:rPr>
                <w:rFonts w:ascii="Calibri" w:cs="Calibri" w:eastAsia="Calibri" w:hAnsi="Calibri"/>
                <w:b w:val="1"/>
                <w:i w:val="0"/>
                <w:smallCaps w:val="0"/>
                <w:strike w:val="0"/>
                <w:color w:val="1d1d1d"/>
                <w:sz w:val="22"/>
                <w:szCs w:val="22"/>
                <w:highlight w:val="white"/>
                <w:u w:val="none"/>
                <w:vertAlign w:val="baseline"/>
              </w:rPr>
            </w:pPr>
            <w:r w:rsidDel="00000000" w:rsidR="00000000" w:rsidRPr="00000000">
              <w:rPr>
                <w:rFonts w:ascii="Calibri" w:cs="Calibri" w:eastAsia="Calibri" w:hAnsi="Calibri"/>
                <w:b w:val="0"/>
                <w:i w:val="0"/>
                <w:smallCaps w:val="0"/>
                <w:strike w:val="0"/>
                <w:color w:val="1d1d1d"/>
                <w:sz w:val="22"/>
                <w:szCs w:val="22"/>
                <w:highlight w:val="white"/>
                <w:u w:val="none"/>
                <w:vertAlign w:val="baseline"/>
                <w:rtl w:val="0"/>
              </w:rPr>
              <w:t xml:space="preserve">Diseases of the human body, Carol D. Tamparo, sixth edition.</w:t>
            </w:r>
            <w:r w:rsidDel="00000000" w:rsidR="00000000" w:rsidRPr="00000000">
              <w:rPr>
                <w:rFonts w:ascii="Calibri" w:cs="Calibri" w:eastAsia="Calibri" w:hAnsi="Calibri"/>
                <w:b w:val="0"/>
                <w:i w:val="0"/>
                <w:smallCaps w:val="0"/>
                <w:strike w:val="0"/>
                <w:color w:val="000000"/>
                <w:sz w:val="48"/>
                <w:szCs w:val="4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2" w:lineRule="auto"/>
              <w:ind w:left="545" w:right="0" w:hanging="360"/>
              <w:jc w:val="left"/>
              <w:rPr>
                <w:rFonts w:ascii="Calibri" w:cs="Calibri" w:eastAsia="Calibri" w:hAnsi="Calibri"/>
                <w:b w:val="1"/>
                <w:i w:val="0"/>
                <w:smallCaps w:val="0"/>
                <w:strike w:val="0"/>
                <w:color w:val="1d1d1d"/>
                <w:sz w:val="22"/>
                <w:szCs w:val="22"/>
                <w:highlight w:val="white"/>
                <w:u w:val="none"/>
                <w:vertAlign w:val="baseline"/>
              </w:rPr>
            </w:pPr>
            <w:r w:rsidDel="00000000" w:rsidR="00000000" w:rsidRPr="00000000">
              <w:rPr>
                <w:rFonts w:ascii="Calibri" w:cs="Calibri" w:eastAsia="Calibri" w:hAnsi="Calibri"/>
                <w:b w:val="0"/>
                <w:i w:val="0"/>
                <w:smallCaps w:val="0"/>
                <w:strike w:val="0"/>
                <w:color w:val="1d1d1d"/>
                <w:sz w:val="22"/>
                <w:szCs w:val="22"/>
                <w:highlight w:val="white"/>
                <w:u w:val="none"/>
                <w:vertAlign w:val="baseline"/>
                <w:rtl w:val="0"/>
              </w:rPr>
              <w:t xml:space="preserve">Human Diseases,</w:t>
            </w:r>
            <w:r w:rsidDel="00000000" w:rsidR="00000000" w:rsidRPr="00000000">
              <w:rPr>
                <w:rFonts w:ascii="Calibri" w:cs="Calibri" w:eastAsia="Calibri" w:hAnsi="Calibri"/>
                <w:b w:val="1"/>
                <w:i w:val="0"/>
                <w:smallCaps w:val="0"/>
                <w:strike w:val="0"/>
                <w:color w:val="1d1d1d"/>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1d1d1d"/>
                <w:sz w:val="22"/>
                <w:szCs w:val="22"/>
                <w:highlight w:val="white"/>
                <w:u w:val="none"/>
                <w:vertAlign w:val="baseline"/>
                <w:rtl w:val="0"/>
              </w:rPr>
              <w:t xml:space="preserve">Marianne Neighbors,Ruth Tannehill-Jones, fifth edition,  2018.</w:t>
            </w:r>
            <w:r w:rsidDel="00000000" w:rsidR="00000000" w:rsidRPr="00000000">
              <w:rPr>
                <w:rtl w:val="0"/>
              </w:rPr>
            </w:r>
          </w:p>
          <w:p w:rsidR="00000000" w:rsidDel="00000000" w:rsidP="00000000" w:rsidRDefault="00000000" w:rsidRPr="00000000" w14:paraId="000001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312" w:lineRule="auto"/>
              <w:ind w:left="545" w:right="0" w:hanging="360"/>
              <w:jc w:val="left"/>
              <w:rPr>
                <w:rFonts w:ascii="Calibri" w:cs="Calibri" w:eastAsia="Calibri" w:hAnsi="Calibri"/>
                <w:b w:val="0"/>
                <w:i w:val="0"/>
                <w:smallCaps w:val="0"/>
                <w:strike w:val="0"/>
                <w:color w:val="1d1d1d"/>
                <w:sz w:val="22"/>
                <w:szCs w:val="22"/>
                <w:highlight w:val="white"/>
                <w:u w:val="none"/>
                <w:vertAlign w:val="baseline"/>
              </w:rPr>
            </w:pPr>
            <w:r w:rsidDel="00000000" w:rsidR="00000000" w:rsidRPr="00000000">
              <w:rPr>
                <w:rFonts w:ascii="Calibri" w:cs="Calibri" w:eastAsia="Calibri" w:hAnsi="Calibri"/>
                <w:b w:val="0"/>
                <w:i w:val="0"/>
                <w:smallCaps w:val="0"/>
                <w:strike w:val="0"/>
                <w:color w:val="1d1d1d"/>
                <w:sz w:val="22"/>
                <w:szCs w:val="22"/>
                <w:highlight w:val="white"/>
                <w:u w:val="none"/>
                <w:vertAlign w:val="baseline"/>
                <w:rtl w:val="0"/>
              </w:rPr>
              <w:t xml:space="preserve">Dacie and Lewis Practical Haematology, Barbara J Bain, eleventh edition, 2011.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spacing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6">
            <w:pPr>
              <w:spacing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7">
            <w:pPr>
              <w:spacing w:line="312" w:lineRule="auto"/>
              <w:ind w:left="185" w:firstLine="0"/>
              <w:rPr>
                <w:color w:val="1d1d1d"/>
                <w:highlight w:val="white"/>
              </w:rPr>
            </w:pPr>
            <w:r w:rsidDel="00000000" w:rsidR="00000000" w:rsidRPr="00000000">
              <w:rPr>
                <w:color w:val="1d1d1d"/>
                <w:highlight w:val="white"/>
                <w:rtl w:val="0"/>
              </w:rPr>
              <w:t xml:space="preserve">Human diseases, Sixth Edition,  Marianne Neighbors and Ruth Tannehill-Jones,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spacing w:line="312" w:lineRule="auto"/>
              <w:jc w:val="center"/>
              <w:rPr/>
            </w:pPr>
            <w:r w:rsidDel="00000000" w:rsidR="00000000" w:rsidRPr="00000000">
              <w:rPr>
                <w:rtl w:val="0"/>
              </w:rPr>
              <w:t xml:space="preserve">No </w:t>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9">
            <w:pPr>
              <w:spacing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A">
            <w:pPr>
              <w:spacing w:line="312" w:lineRule="auto"/>
              <w:ind w:left="185" w:firstLine="0"/>
              <w:rPr/>
            </w:pPr>
            <w:r w:rsidDel="00000000" w:rsidR="00000000" w:rsidRPr="00000000">
              <w:rPr>
                <w:rtl w:val="0"/>
              </w:rPr>
              <w:t xml:space="preserve">CONCEPT OF GENETICS, Twelfth Edition, William S. Klug , 2018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spacing w:line="312" w:lineRule="auto"/>
              <w:jc w:val="center"/>
              <w:rPr/>
            </w:pPr>
            <w:r w:rsidDel="00000000" w:rsidR="00000000" w:rsidRPr="00000000">
              <w:rPr>
                <w:rtl w:val="0"/>
              </w:rPr>
              <w:t xml:space="preserve">No</w:t>
            </w:r>
          </w:p>
          <w:p w:rsidR="00000000" w:rsidDel="00000000" w:rsidP="00000000" w:rsidRDefault="00000000" w:rsidRPr="00000000" w14:paraId="0000016C">
            <w:pPr>
              <w:spacing w:line="312"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D">
            <w:pPr>
              <w:spacing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spacing w:line="312" w:lineRule="auto"/>
              <w:ind w:left="180" w:firstLine="0"/>
              <w:rPr/>
            </w:pPr>
            <w:hyperlink r:id="rId7">
              <w:r w:rsidDel="00000000" w:rsidR="00000000" w:rsidRPr="00000000">
                <w:rPr>
                  <w:color w:val="0000ff"/>
                  <w:u w:val="single"/>
                  <w:rtl w:val="0"/>
                </w:rPr>
                <w:t xml:space="preserve">https://www.coursera.org/search?query=human%20diseases&amp;irclickid=1gzS2y0XxxyPWYew1s1Z:V0SUkF0Ms1fiXebSs0&amp;irgwc=1&amp;utm_medium=partners&amp;utm_source=impact&amp;utm_campaign=2985301&amp;utm_content=b2c&amp;index=prod_all_launched_products_term_optimization</w:t>
              </w:r>
            </w:hyperlink>
            <w:r w:rsidDel="00000000" w:rsidR="00000000" w:rsidRPr="00000000">
              <w:rPr>
                <w:rtl w:val="0"/>
              </w:rPr>
              <w:t xml:space="preserve"> </w:t>
            </w:r>
          </w:p>
        </w:tc>
      </w:tr>
    </w:tbl>
    <w:p w:rsidR="00000000" w:rsidDel="00000000" w:rsidP="00000000" w:rsidRDefault="00000000" w:rsidRPr="00000000" w14:paraId="00000170">
      <w:pPr>
        <w:tabs>
          <w:tab w:val="left" w:leader="none" w:pos="1980"/>
        </w:tabs>
        <w:ind w:left="1985" w:hanging="1985"/>
        <w:jc w:val="both"/>
        <w:rPr>
          <w:b w:val="1"/>
          <w:sz w:val="32"/>
          <w:szCs w:val="32"/>
        </w:rPr>
      </w:pPr>
      <w:r w:rsidDel="00000000" w:rsidR="00000000" w:rsidRPr="00000000">
        <w:rPr>
          <w:b w:val="1"/>
          <w:color w:val="000000"/>
          <w:sz w:val="32"/>
          <w:szCs w:val="32"/>
          <w:rtl w:val="0"/>
        </w:rPr>
        <w:tab/>
        <w:tab/>
      </w:r>
      <w:r w:rsidDel="00000000" w:rsidR="00000000" w:rsidRPr="00000000">
        <w:rPr>
          <w:rtl w:val="0"/>
        </w:rPr>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71">
            <w:pPr>
              <w:tabs>
                <w:tab w:val="left" w:leader="none" w:pos="1890"/>
                <w:tab w:val="center" w:leader="none" w:pos="4544"/>
              </w:tabs>
              <w:ind w:right="1152"/>
              <w:rPr>
                <w:b w:val="1"/>
                <w:sz w:val="28"/>
                <w:szCs w:val="28"/>
              </w:rPr>
            </w:pPr>
            <w:bookmarkStart w:colFirst="0" w:colLast="0" w:name="_heading=h.30j0zll" w:id="2"/>
            <w:bookmarkEnd w:id="2"/>
            <w:r w:rsidDel="00000000" w:rsidR="00000000" w:rsidRPr="00000000">
              <w:rPr>
                <w:b w:val="1"/>
                <w:sz w:val="28"/>
                <w:szCs w:val="28"/>
                <w:rtl w:val="0"/>
              </w:rPr>
              <w:tab/>
              <w:tab/>
              <w:t xml:space="preserve">                   Grading Scheme</w:t>
            </w:r>
          </w:p>
          <w:p w:rsidR="00000000" w:rsidDel="00000000" w:rsidP="00000000" w:rsidRDefault="00000000" w:rsidRPr="00000000" w14:paraId="00000172">
            <w:pPr>
              <w:pBdr>
                <w:top w:space="0" w:sz="0" w:val="nil"/>
                <w:left w:space="0" w:sz="0" w:val="nil"/>
                <w:bottom w:space="0" w:sz="0" w:val="nil"/>
                <w:right w:space="0" w:sz="0" w:val="nil"/>
                <w:between w:space="0" w:sz="0" w:val="nil"/>
              </w:pBdr>
              <w:bidi w:val="1"/>
              <w:jc w:val="center"/>
              <w:rPr>
                <w:b w:val="1"/>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7">
            <w:pPr>
              <w:rPr>
                <w:b w:val="1"/>
                <w:sz w:val="24"/>
                <w:szCs w:val="24"/>
              </w:rPr>
            </w:pPr>
            <w:r w:rsidDel="00000000" w:rsidR="00000000" w:rsidRPr="00000000">
              <w:rPr>
                <w:b w:val="1"/>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8">
            <w:pPr>
              <w:rPr>
                <w:b w:val="1"/>
              </w:rPr>
            </w:pPr>
            <w:r w:rsidDel="00000000" w:rsidR="00000000" w:rsidRPr="00000000">
              <w:rPr>
                <w:b w:val="1"/>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9">
            <w:pPr>
              <w:bidi w:val="1"/>
              <w:jc w:val="center"/>
              <w:rPr>
                <w:b w:val="1"/>
              </w:rPr>
            </w:pPr>
            <w:r w:rsidDel="00000000" w:rsidR="00000000" w:rsidRPr="00000000">
              <w:rPr>
                <w:b w:val="1"/>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A">
            <w:pPr>
              <w:rPr>
                <w:b w:val="1"/>
              </w:rPr>
            </w:pPr>
            <w:r w:rsidDel="00000000" w:rsidR="00000000" w:rsidRPr="00000000">
              <w:rPr>
                <w:b w:val="1"/>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B">
            <w:pPr>
              <w:rPr>
                <w:b w:val="1"/>
              </w:rPr>
            </w:pPr>
            <w:r w:rsidDel="00000000" w:rsidR="00000000" w:rsidRPr="00000000">
              <w:rPr>
                <w:b w:val="1"/>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C">
            <w:pPr>
              <w:rPr>
                <w:b w:val="1"/>
              </w:rPr>
            </w:pPr>
            <w:r w:rsidDel="00000000" w:rsidR="00000000" w:rsidRPr="00000000">
              <w:rPr>
                <w:b w:val="1"/>
                <w:rtl w:val="0"/>
              </w:rPr>
              <w:t xml:space="preserve">Success Group</w:t>
            </w:r>
          </w:p>
          <w:p w:rsidR="00000000" w:rsidDel="00000000" w:rsidP="00000000" w:rsidRDefault="00000000" w:rsidRPr="00000000" w14:paraId="0000017D">
            <w:pPr>
              <w:rPr>
                <w:b w:val="1"/>
              </w:rPr>
            </w:pPr>
            <w:r w:rsidDel="00000000" w:rsidR="00000000" w:rsidRPr="00000000">
              <w:rPr>
                <w:b w:val="1"/>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E">
            <w:pPr>
              <w:ind w:firstLine="72"/>
              <w:rPr>
                <w:b w:val="1"/>
              </w:rPr>
            </w:pPr>
            <w:r w:rsidDel="00000000" w:rsidR="00000000" w:rsidRPr="00000000">
              <w:rPr>
                <w:b w:val="1"/>
                <w:rtl w:val="0"/>
              </w:rPr>
              <w:t xml:space="preserve">A - </w:t>
            </w:r>
            <w:r w:rsidDel="00000000" w:rsidR="00000000" w:rsidRPr="00000000">
              <w:rPr>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bidi w:val="1"/>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rPr/>
            </w:pPr>
            <w:r w:rsidDel="00000000" w:rsidR="00000000" w:rsidRPr="00000000">
              <w:rPr>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1">
            <w:pPr>
              <w:rPr/>
            </w:pPr>
            <w:r w:rsidDel="00000000" w:rsidR="00000000" w:rsidRPr="00000000">
              <w:rPr>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3">
            <w:pPr>
              <w:ind w:firstLine="72"/>
              <w:rPr>
                <w:b w:val="1"/>
              </w:rPr>
            </w:pPr>
            <w:r w:rsidDel="00000000" w:rsidR="00000000" w:rsidRPr="00000000">
              <w:rPr>
                <w:b w:val="1"/>
                <w:rtl w:val="0"/>
              </w:rPr>
              <w:t xml:space="preserve">B - </w:t>
            </w:r>
            <w:r w:rsidDel="00000000" w:rsidR="00000000" w:rsidRPr="00000000">
              <w:rPr>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bidi w:val="1"/>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5">
            <w:pPr>
              <w:rPr/>
            </w:pPr>
            <w:r w:rsidDel="00000000" w:rsidR="00000000" w:rsidRPr="00000000">
              <w:rPr>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6">
            <w:pPr>
              <w:rPr/>
            </w:pPr>
            <w:r w:rsidDel="00000000" w:rsidR="00000000" w:rsidRPr="00000000">
              <w:rPr>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8">
            <w:pPr>
              <w:ind w:firstLine="72"/>
              <w:rPr>
                <w:b w:val="1"/>
              </w:rPr>
            </w:pPr>
            <w:r w:rsidDel="00000000" w:rsidR="00000000" w:rsidRPr="00000000">
              <w:rPr>
                <w:b w:val="1"/>
                <w:rtl w:val="0"/>
              </w:rPr>
              <w:t xml:space="preserve">C - </w:t>
            </w:r>
            <w:r w:rsidDel="00000000" w:rsidR="00000000" w:rsidRPr="00000000">
              <w:rPr>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9">
            <w:pPr>
              <w:bidi w:val="1"/>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A">
            <w:pPr>
              <w:rPr/>
            </w:pPr>
            <w:r w:rsidDel="00000000" w:rsidR="00000000" w:rsidRPr="00000000">
              <w:rPr>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B">
            <w:pPr>
              <w:rPr/>
            </w:pPr>
            <w:r w:rsidDel="00000000" w:rsidR="00000000" w:rsidRPr="00000000">
              <w:rPr>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D">
            <w:pPr>
              <w:ind w:firstLine="72"/>
              <w:rPr>
                <w:b w:val="1"/>
              </w:rPr>
            </w:pPr>
            <w:r w:rsidDel="00000000" w:rsidR="00000000" w:rsidRPr="00000000">
              <w:rPr>
                <w:b w:val="1"/>
                <w:rtl w:val="0"/>
              </w:rPr>
              <w:t xml:space="preserve">D - </w:t>
            </w:r>
            <w:r w:rsidDel="00000000" w:rsidR="00000000" w:rsidRPr="00000000">
              <w:rPr>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bidi w:val="1"/>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F">
            <w:pPr>
              <w:rPr/>
            </w:pPr>
            <w:r w:rsidDel="00000000" w:rsidR="00000000" w:rsidRPr="00000000">
              <w:rPr>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0">
            <w:pPr>
              <w:rPr/>
            </w:pPr>
            <w:r w:rsidDel="00000000" w:rsidR="00000000" w:rsidRPr="00000000">
              <w:rPr>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2">
            <w:pPr>
              <w:ind w:firstLine="72"/>
              <w:rPr>
                <w:b w:val="1"/>
              </w:rPr>
            </w:pPr>
            <w:r w:rsidDel="00000000" w:rsidR="00000000" w:rsidRPr="00000000">
              <w:rPr>
                <w:b w:val="1"/>
                <w:rtl w:val="0"/>
              </w:rPr>
              <w:t xml:space="preserve">E - </w:t>
            </w:r>
            <w:r w:rsidDel="00000000" w:rsidR="00000000" w:rsidRPr="00000000">
              <w:rPr>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bidi w:val="1"/>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4">
            <w:pPr>
              <w:rPr/>
            </w:pPr>
            <w:r w:rsidDel="00000000" w:rsidR="00000000" w:rsidRPr="00000000">
              <w:rPr>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5">
            <w:pPr>
              <w:rPr/>
            </w:pPr>
            <w:r w:rsidDel="00000000" w:rsidR="00000000" w:rsidRPr="00000000">
              <w:rPr>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6">
            <w:pPr>
              <w:rPr>
                <w:b w:val="1"/>
              </w:rPr>
            </w:pPr>
            <w:r w:rsidDel="00000000" w:rsidR="00000000" w:rsidRPr="00000000">
              <w:rPr>
                <w:b w:val="1"/>
                <w:rtl w:val="0"/>
              </w:rPr>
              <w:t xml:space="preserve">Fail Group</w:t>
            </w:r>
          </w:p>
          <w:p w:rsidR="00000000" w:rsidDel="00000000" w:rsidP="00000000" w:rsidRDefault="00000000" w:rsidRPr="00000000" w14:paraId="00000197">
            <w:pPr>
              <w:rPr>
                <w:b w:val="1"/>
              </w:rPr>
            </w:pPr>
            <w:r w:rsidDel="00000000" w:rsidR="00000000" w:rsidRPr="00000000">
              <w:rPr>
                <w:b w:val="1"/>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8">
            <w:pPr>
              <w:ind w:firstLine="72"/>
              <w:rPr>
                <w:b w:val="1"/>
              </w:rPr>
            </w:pPr>
            <w:r w:rsidDel="00000000" w:rsidR="00000000" w:rsidRPr="00000000">
              <w:rPr>
                <w:b w:val="1"/>
                <w:rtl w:val="0"/>
              </w:rPr>
              <w:t xml:space="preserve">FX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9">
            <w:pPr>
              <w:bidi w:val="1"/>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A">
            <w:pPr>
              <w:rPr/>
            </w:pPr>
            <w:r w:rsidDel="00000000" w:rsidR="00000000" w:rsidRPr="00000000">
              <w:rPr>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B">
            <w:pPr>
              <w:rPr/>
            </w:pPr>
            <w:r w:rsidDel="00000000" w:rsidR="00000000" w:rsidRPr="00000000">
              <w:rPr>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D">
            <w:pPr>
              <w:ind w:firstLine="72"/>
              <w:rPr>
                <w:b w:val="1"/>
                <w:sz w:val="24"/>
                <w:szCs w:val="24"/>
              </w:rPr>
            </w:pPr>
            <w:r w:rsidDel="00000000" w:rsidR="00000000" w:rsidRPr="00000000">
              <w:rPr>
                <w:b w:val="1"/>
                <w:rtl w:val="0"/>
              </w:rPr>
              <w:t xml:space="preserve">F – </w:t>
            </w:r>
            <w:r w:rsidDel="00000000" w:rsidR="00000000" w:rsidRPr="00000000">
              <w:rPr>
                <w:rtl w:val="0"/>
              </w:rPr>
              <w:t xml:space="preserve">Fail</w:t>
            </w:r>
            <w:r w:rsidDel="00000000" w:rsidR="00000000" w:rsidRPr="00000000">
              <w:rPr>
                <w:b w:val="1"/>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E">
            <w:pPr>
              <w:bidi w:val="1"/>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F">
            <w:pPr>
              <w:rPr/>
            </w:pPr>
            <w:r w:rsidDel="00000000" w:rsidR="00000000" w:rsidRPr="00000000">
              <w:rPr>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0">
            <w:pPr>
              <w:rPr/>
            </w:pPr>
            <w:r w:rsidDel="00000000" w:rsidR="00000000" w:rsidRPr="00000000">
              <w:rPr>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1">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2">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3">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4">
            <w:pPr>
              <w:rPr>
                <w:b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5">
            <w:pPr>
              <w:rPr>
                <w:b w:val="1"/>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6">
            <w:pPr>
              <w:rPr>
                <w:sz w:val="16"/>
                <w:szCs w:val="16"/>
              </w:rPr>
            </w:pPr>
            <w:r w:rsidDel="00000000" w:rsidR="00000000" w:rsidRPr="00000000">
              <w:rPr>
                <w:rtl w:val="0"/>
              </w:rPr>
            </w:r>
          </w:p>
          <w:p w:rsidR="00000000" w:rsidDel="00000000" w:rsidP="00000000" w:rsidRDefault="00000000" w:rsidRPr="00000000" w14:paraId="000001A7">
            <w:pPr>
              <w:jc w:val="both"/>
              <w:rPr>
                <w:sz w:val="16"/>
                <w:szCs w:val="16"/>
              </w:rPr>
            </w:pPr>
            <w:r w:rsidDel="00000000" w:rsidR="00000000" w:rsidRPr="00000000">
              <w:rPr>
                <w:b w:val="1"/>
                <w:rtl w:val="0"/>
              </w:rPr>
              <w:t xml:space="preserve">Note:</w:t>
            </w:r>
            <w:r w:rsidDel="00000000" w:rsidR="00000000" w:rsidRPr="00000000">
              <w:rPr>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AC">
      <w:pPr>
        <w:bidi w:val="1"/>
        <w:spacing w:after="200" w:line="276" w:lineRule="auto"/>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D">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color w:val="1c1d1f"/>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545" w:hanging="360"/>
      </w:pPr>
      <w:rPr>
        <w:b w:val="0"/>
      </w:rPr>
    </w:lvl>
    <w:lvl w:ilvl="1">
      <w:start w:val="1"/>
      <w:numFmt w:val="lowerLetter"/>
      <w:lvlText w:val="%2."/>
      <w:lvlJc w:val="left"/>
      <w:pPr>
        <w:ind w:left="1265" w:hanging="360"/>
      </w:pPr>
      <w:rPr/>
    </w:lvl>
    <w:lvl w:ilvl="2">
      <w:start w:val="1"/>
      <w:numFmt w:val="lowerRoman"/>
      <w:lvlText w:val="%3."/>
      <w:lvlJc w:val="right"/>
      <w:pPr>
        <w:ind w:left="1985" w:hanging="180"/>
      </w:pPr>
      <w:rPr/>
    </w:lvl>
    <w:lvl w:ilvl="3">
      <w:start w:val="1"/>
      <w:numFmt w:val="decimal"/>
      <w:lvlText w:val="%4."/>
      <w:lvlJc w:val="left"/>
      <w:pPr>
        <w:ind w:left="2705" w:hanging="360"/>
      </w:pPr>
      <w:rPr/>
    </w:lvl>
    <w:lvl w:ilvl="4">
      <w:start w:val="1"/>
      <w:numFmt w:val="lowerLetter"/>
      <w:lvlText w:val="%5."/>
      <w:lvlJc w:val="left"/>
      <w:pPr>
        <w:ind w:left="3425" w:hanging="360"/>
      </w:pPr>
      <w:rPr/>
    </w:lvl>
    <w:lvl w:ilvl="5">
      <w:start w:val="1"/>
      <w:numFmt w:val="lowerRoman"/>
      <w:lvlText w:val="%6."/>
      <w:lvlJc w:val="right"/>
      <w:pPr>
        <w:ind w:left="4145" w:hanging="180"/>
      </w:pPr>
      <w:rPr/>
    </w:lvl>
    <w:lvl w:ilvl="6">
      <w:start w:val="1"/>
      <w:numFmt w:val="decimal"/>
      <w:lvlText w:val="%7."/>
      <w:lvlJc w:val="left"/>
      <w:pPr>
        <w:ind w:left="4865" w:hanging="360"/>
      </w:pPr>
      <w:rPr/>
    </w:lvl>
    <w:lvl w:ilvl="7">
      <w:start w:val="1"/>
      <w:numFmt w:val="lowerLetter"/>
      <w:lvlText w:val="%8."/>
      <w:lvlJc w:val="left"/>
      <w:pPr>
        <w:ind w:left="5585" w:hanging="360"/>
      </w:pPr>
      <w:rPr/>
    </w:lvl>
    <w:lvl w:ilvl="8">
      <w:start w:val="1"/>
      <w:numFmt w:val="lowerRoman"/>
      <w:lvlText w:val="%9."/>
      <w:lvlJc w:val="right"/>
      <w:pPr>
        <w:ind w:left="6305" w:hanging="180"/>
      </w:pPr>
      <w:rPr/>
    </w:lvl>
  </w:abstractNum>
  <w:abstractNum w:abstractNumId="5">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oursera.org/search?query=human%20diseases&amp;irclickid=1gzS2y0XxxyPWYew1s1Z:V0SUkF0Ms1fiXebSs0&amp;irgwc=1&amp;utm_medium=partners&amp;utm_source=impact&amp;utm_campaign=2985301&amp;utm_content=b2c&amp;index=prod_all_launched_products_term_optimization"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01WjLSp+PXfTMOFy/dwrHnNCs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cDJUU3llU3h2R2xNa1pOQms2ZVc5ajhzX0pVa25JN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2023-05-28T11:59:00Z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